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36C" w:rsidRDefault="00970247" w:rsidP="002F2AC1">
      <w:pPr>
        <w:spacing w:line="300" w:lineRule="auto"/>
        <w:ind w:firstLineChars="200" w:firstLine="422"/>
        <w:jc w:val="center"/>
        <w:rPr>
          <w:b/>
        </w:rPr>
      </w:pPr>
      <w:r>
        <w:rPr>
          <w:rFonts w:hint="eastAsia"/>
          <w:b/>
        </w:rPr>
        <w:t>附</w:t>
      </w:r>
      <w:r>
        <w:rPr>
          <w:rFonts w:hint="eastAsia"/>
          <w:b/>
        </w:rPr>
        <w:t xml:space="preserve">2. </w:t>
      </w:r>
      <w:r w:rsidRPr="00204172">
        <w:rPr>
          <w:rFonts w:hint="eastAsia"/>
          <w:b/>
        </w:rPr>
        <w:t>加工</w:t>
      </w:r>
      <w:r>
        <w:rPr>
          <w:rFonts w:hint="eastAsia"/>
          <w:b/>
        </w:rPr>
        <w:t>单元</w:t>
      </w:r>
      <w:r w:rsidRPr="00204172">
        <w:rPr>
          <w:rFonts w:hint="eastAsia"/>
          <w:b/>
        </w:rPr>
        <w:t>平面分布图</w:t>
      </w:r>
      <w:r w:rsidRPr="00CB2DDA">
        <w:rPr>
          <w:rFonts w:hint="eastAsia"/>
          <w:b/>
        </w:rPr>
        <w:t>/</w:t>
      </w:r>
      <w:r w:rsidRPr="00CB2DDA">
        <w:rPr>
          <w:rFonts w:hint="eastAsia"/>
          <w:b/>
        </w:rPr>
        <w:t>加工设备分布图</w:t>
      </w:r>
    </w:p>
    <w:p w:rsidR="002F2AC1" w:rsidRPr="00CB1647" w:rsidRDefault="002F2AC1" w:rsidP="002F2AC1">
      <w:pPr>
        <w:spacing w:line="300" w:lineRule="auto"/>
        <w:ind w:firstLineChars="200" w:firstLine="422"/>
        <w:jc w:val="center"/>
        <w:rPr>
          <w:b/>
        </w:rPr>
      </w:pPr>
      <w:r w:rsidRPr="00CB1647">
        <w:rPr>
          <w:rFonts w:hint="eastAsia"/>
          <w:b/>
        </w:rPr>
        <w:t xml:space="preserve">Annex 2. Plan map for processing </w:t>
      </w:r>
      <w:r w:rsidR="00E8236C">
        <w:rPr>
          <w:rFonts w:hint="eastAsia"/>
          <w:b/>
        </w:rPr>
        <w:t>unit</w:t>
      </w:r>
    </w:p>
    <w:p w:rsidR="00E8236C" w:rsidRDefault="00E8236C" w:rsidP="00801D72">
      <w:pPr>
        <w:spacing w:line="360" w:lineRule="auto"/>
        <w:jc w:val="left"/>
        <w:rPr>
          <w:b/>
        </w:rPr>
      </w:pPr>
    </w:p>
    <w:p w:rsidR="00970247" w:rsidRPr="00024C7C" w:rsidRDefault="00970247" w:rsidP="00801D72">
      <w:pPr>
        <w:spacing w:line="360" w:lineRule="auto"/>
        <w:jc w:val="left"/>
        <w:rPr>
          <w:b/>
        </w:rPr>
      </w:pPr>
      <w:r w:rsidRPr="009C6BDD">
        <w:rPr>
          <w:rFonts w:hint="eastAsia"/>
          <w:b/>
        </w:rPr>
        <w:t>请</w:t>
      </w:r>
      <w:r w:rsidRPr="009C6BDD">
        <w:rPr>
          <w:b/>
        </w:rPr>
        <w:t>按比例绘制</w:t>
      </w:r>
      <w:r>
        <w:rPr>
          <w:rFonts w:hint="eastAsia"/>
          <w:b/>
        </w:rPr>
        <w:t>该图。应标明但不限于以下内容：</w:t>
      </w:r>
      <w:r>
        <w:rPr>
          <w:rFonts w:hint="eastAsia"/>
          <w:b/>
        </w:rPr>
        <w:t>1</w:t>
      </w:r>
      <w:r>
        <w:rPr>
          <w:rFonts w:hint="eastAsia"/>
          <w:b/>
        </w:rPr>
        <w:t>）加工场所周边环境说明</w:t>
      </w:r>
      <w:r w:rsidRPr="000A3F9C">
        <w:rPr>
          <w:rFonts w:hint="eastAsia"/>
          <w:b/>
        </w:rPr>
        <w:t>；</w:t>
      </w:r>
      <w:r>
        <w:rPr>
          <w:rFonts w:hint="eastAsia"/>
          <w:b/>
        </w:rPr>
        <w:t>2</w:t>
      </w:r>
      <w:r w:rsidRPr="000A3F9C">
        <w:rPr>
          <w:rFonts w:hint="eastAsia"/>
          <w:b/>
        </w:rPr>
        <w:t>）</w:t>
      </w:r>
      <w:r>
        <w:rPr>
          <w:rFonts w:hint="eastAsia"/>
          <w:b/>
        </w:rPr>
        <w:t>加工、经营区的分布</w:t>
      </w:r>
      <w:r w:rsidRPr="000A3F9C">
        <w:rPr>
          <w:b/>
        </w:rPr>
        <w:t>；</w:t>
      </w:r>
      <w:r>
        <w:rPr>
          <w:rFonts w:hint="eastAsia"/>
          <w:b/>
        </w:rPr>
        <w:t>3</w:t>
      </w:r>
      <w:r w:rsidRPr="000A3F9C">
        <w:rPr>
          <w:b/>
        </w:rPr>
        <w:t>）</w:t>
      </w:r>
      <w:r>
        <w:rPr>
          <w:b/>
        </w:rPr>
        <w:t>加工、包装车间、仓库及</w:t>
      </w:r>
      <w:r w:rsidR="00196689">
        <w:rPr>
          <w:rFonts w:hint="eastAsia"/>
          <w:b/>
        </w:rPr>
        <w:t>相关</w:t>
      </w:r>
      <w:r w:rsidRPr="000A3F9C">
        <w:rPr>
          <w:b/>
        </w:rPr>
        <w:t>设备的分布</w:t>
      </w:r>
      <w:r w:rsidRPr="000A3F9C">
        <w:rPr>
          <w:rFonts w:hint="eastAsia"/>
          <w:b/>
        </w:rPr>
        <w:t>（如适用）</w:t>
      </w:r>
      <w:r w:rsidRPr="000A3F9C">
        <w:rPr>
          <w:b/>
        </w:rPr>
        <w:t>；</w:t>
      </w:r>
      <w:r>
        <w:rPr>
          <w:rFonts w:hint="eastAsia"/>
          <w:b/>
        </w:rPr>
        <w:t>4</w:t>
      </w:r>
      <w:r w:rsidRPr="000A3F9C">
        <w:rPr>
          <w:b/>
        </w:rPr>
        <w:t>）</w:t>
      </w:r>
      <w:r>
        <w:rPr>
          <w:rFonts w:hint="eastAsia"/>
          <w:b/>
        </w:rPr>
        <w:t>加工</w:t>
      </w:r>
      <w:r w:rsidRPr="000A3F9C">
        <w:rPr>
          <w:b/>
        </w:rPr>
        <w:t>单元内能够表明该单元特征的主要标示物</w:t>
      </w:r>
      <w:r>
        <w:rPr>
          <w:rFonts w:hint="eastAsia"/>
          <w:b/>
        </w:rPr>
        <w:t>；</w:t>
      </w:r>
      <w:r>
        <w:rPr>
          <w:rFonts w:hint="eastAsia"/>
          <w:b/>
        </w:rPr>
        <w:t>5</w:t>
      </w:r>
      <w:r>
        <w:rPr>
          <w:rFonts w:hint="eastAsia"/>
          <w:b/>
        </w:rPr>
        <w:t>）加工单元占地面积。请</w:t>
      </w:r>
      <w:r w:rsidRPr="00024C7C">
        <w:rPr>
          <w:rFonts w:hint="eastAsia"/>
          <w:b/>
        </w:rPr>
        <w:t>在该图的右上角标出图的</w:t>
      </w:r>
      <w:r>
        <w:rPr>
          <w:rFonts w:hint="eastAsia"/>
          <w:b/>
        </w:rPr>
        <w:t>指北</w:t>
      </w:r>
      <w:r w:rsidRPr="00024C7C">
        <w:rPr>
          <w:rFonts w:hint="eastAsia"/>
          <w:b/>
        </w:rPr>
        <w:t>方向</w:t>
      </w:r>
      <w:r>
        <w:rPr>
          <w:rFonts w:hint="eastAsia"/>
          <w:b/>
        </w:rPr>
        <w:t>。</w:t>
      </w:r>
      <w:r>
        <w:rPr>
          <w:rFonts w:hint="eastAsia"/>
          <w:b/>
        </w:rPr>
        <w:t xml:space="preserve"> </w:t>
      </w:r>
    </w:p>
    <w:p w:rsidR="002F2AC1" w:rsidRPr="00F563B1" w:rsidRDefault="002F2AC1" w:rsidP="002F2AC1">
      <w:pPr>
        <w:rPr>
          <w:szCs w:val="21"/>
        </w:rPr>
      </w:pPr>
      <w:r>
        <w:rPr>
          <w:rFonts w:hint="eastAsia"/>
          <w:szCs w:val="21"/>
        </w:rPr>
        <w:t xml:space="preserve">The map must be drawn in scale, and </w:t>
      </w:r>
      <w:r w:rsidRPr="00F563B1">
        <w:rPr>
          <w:szCs w:val="21"/>
        </w:rPr>
        <w:t xml:space="preserve">disclose </w:t>
      </w:r>
      <w:r>
        <w:rPr>
          <w:rFonts w:hint="eastAsia"/>
          <w:szCs w:val="21"/>
        </w:rPr>
        <w:t>the information of</w:t>
      </w:r>
      <w:r w:rsidR="00E8236C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1) Adjoining land us</w:t>
      </w:r>
      <w:r w:rsidR="00E8236C">
        <w:rPr>
          <w:rFonts w:hint="eastAsia"/>
          <w:szCs w:val="21"/>
        </w:rPr>
        <w:t>e</w:t>
      </w:r>
      <w:r>
        <w:rPr>
          <w:rFonts w:hint="eastAsia"/>
          <w:szCs w:val="21"/>
        </w:rPr>
        <w:t xml:space="preserve"> of the plant</w:t>
      </w:r>
      <w:r w:rsidR="00E8236C">
        <w:rPr>
          <w:rFonts w:hint="eastAsia"/>
          <w:szCs w:val="21"/>
        </w:rPr>
        <w:t>;</w:t>
      </w:r>
      <w:r w:rsidRPr="00F563B1">
        <w:rPr>
          <w:szCs w:val="21"/>
        </w:rPr>
        <w:t xml:space="preserve"> </w:t>
      </w:r>
      <w:r>
        <w:rPr>
          <w:rFonts w:hint="eastAsia"/>
          <w:szCs w:val="21"/>
        </w:rPr>
        <w:t>2) Layout of the processing area</w:t>
      </w:r>
      <w:r w:rsidR="00E8236C">
        <w:rPr>
          <w:rFonts w:hint="eastAsia"/>
          <w:szCs w:val="21"/>
        </w:rPr>
        <w:t>;</w:t>
      </w:r>
      <w:r>
        <w:rPr>
          <w:rFonts w:hint="eastAsia"/>
          <w:szCs w:val="21"/>
        </w:rPr>
        <w:t xml:space="preserve"> 3) </w:t>
      </w:r>
      <w:r>
        <w:rPr>
          <w:szCs w:val="21"/>
        </w:rPr>
        <w:t>Location of processing and packaging workshop</w:t>
      </w:r>
      <w:r>
        <w:rPr>
          <w:rFonts w:hint="eastAsia"/>
          <w:szCs w:val="21"/>
        </w:rPr>
        <w:t>,</w:t>
      </w:r>
      <w:r>
        <w:rPr>
          <w:szCs w:val="21"/>
        </w:rPr>
        <w:t xml:space="preserve"> warehouses of raw material</w:t>
      </w:r>
      <w:r>
        <w:rPr>
          <w:rFonts w:hint="eastAsia"/>
          <w:szCs w:val="21"/>
        </w:rPr>
        <w:t>s</w:t>
      </w:r>
      <w:r>
        <w:rPr>
          <w:szCs w:val="21"/>
        </w:rPr>
        <w:t xml:space="preserve"> and finished products and other relevant equipment</w:t>
      </w:r>
      <w:r w:rsidR="00E8236C">
        <w:rPr>
          <w:rFonts w:hint="eastAsia"/>
          <w:szCs w:val="21"/>
        </w:rPr>
        <w:t>;</w:t>
      </w:r>
      <w:r>
        <w:rPr>
          <w:rFonts w:hint="eastAsia"/>
          <w:szCs w:val="21"/>
        </w:rPr>
        <w:t xml:space="preserve"> 4) </w:t>
      </w:r>
      <w:r>
        <w:rPr>
          <w:szCs w:val="21"/>
        </w:rPr>
        <w:t xml:space="preserve">Main identification marks which can indicate characteristics of </w:t>
      </w:r>
      <w:r w:rsidR="00E8236C">
        <w:rPr>
          <w:rFonts w:hint="eastAsia"/>
          <w:szCs w:val="21"/>
        </w:rPr>
        <w:t>sections of the plant;</w:t>
      </w:r>
      <w:r w:rsidRPr="00F563B1">
        <w:rPr>
          <w:szCs w:val="21"/>
        </w:rPr>
        <w:t xml:space="preserve"> </w:t>
      </w:r>
      <w:r>
        <w:rPr>
          <w:rFonts w:hint="eastAsia"/>
          <w:szCs w:val="21"/>
        </w:rPr>
        <w:t>5) A</w:t>
      </w:r>
      <w:r w:rsidR="00E8236C">
        <w:rPr>
          <w:rFonts w:hint="eastAsia"/>
          <w:szCs w:val="21"/>
        </w:rPr>
        <w:t>creage</w:t>
      </w:r>
      <w:r>
        <w:rPr>
          <w:rFonts w:hint="eastAsia"/>
          <w:szCs w:val="21"/>
        </w:rPr>
        <w:t xml:space="preserve"> of the processing plant. Please mark </w:t>
      </w:r>
      <w:r w:rsidRPr="00F563B1">
        <w:rPr>
          <w:szCs w:val="21"/>
        </w:rPr>
        <w:t>directions on the upper right corner of the map.</w:t>
      </w:r>
    </w:p>
    <w:p w:rsidR="00970247" w:rsidRPr="002F2AC1" w:rsidRDefault="00970247" w:rsidP="00970247">
      <w:pPr>
        <w:spacing w:line="360" w:lineRule="auto"/>
        <w:rPr>
          <w:b/>
        </w:rPr>
      </w:pPr>
    </w:p>
    <w:p w:rsidR="00970247" w:rsidRPr="00355401" w:rsidRDefault="00970247" w:rsidP="00970247">
      <w:pPr>
        <w:spacing w:line="400" w:lineRule="exact"/>
        <w:jc w:val="center"/>
        <w:rPr>
          <w:b/>
          <w:sz w:val="24"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jc w:val="center"/>
        <w:rPr>
          <w:b/>
        </w:rPr>
      </w:pPr>
    </w:p>
    <w:p w:rsidR="00970247" w:rsidRPr="00024C7C" w:rsidRDefault="00970247" w:rsidP="00970247">
      <w:pPr>
        <w:spacing w:line="360" w:lineRule="auto"/>
      </w:pPr>
    </w:p>
    <w:p w:rsidR="00970247" w:rsidRDefault="00970247" w:rsidP="00970247">
      <w:pPr>
        <w:spacing w:line="360" w:lineRule="auto"/>
        <w:rPr>
          <w:b/>
          <w:bCs/>
        </w:rPr>
      </w:pPr>
      <w:r w:rsidRPr="00024C7C">
        <w:rPr>
          <w:rFonts w:hint="eastAsia"/>
          <w:b/>
          <w:bCs/>
        </w:rPr>
        <w:t>注：可以附件的形式提交</w:t>
      </w:r>
      <w:r w:rsidRPr="00204172">
        <w:rPr>
          <w:rFonts w:hint="eastAsia"/>
          <w:b/>
        </w:rPr>
        <w:t>加工</w:t>
      </w:r>
      <w:r>
        <w:rPr>
          <w:rFonts w:hint="eastAsia"/>
          <w:b/>
        </w:rPr>
        <w:t>单元</w:t>
      </w:r>
      <w:r w:rsidRPr="00204172">
        <w:rPr>
          <w:rFonts w:hint="eastAsia"/>
          <w:b/>
        </w:rPr>
        <w:t>平面分布图</w:t>
      </w:r>
      <w:r w:rsidRPr="00CB2DDA">
        <w:rPr>
          <w:rFonts w:hint="eastAsia"/>
          <w:b/>
        </w:rPr>
        <w:t>/</w:t>
      </w:r>
      <w:r w:rsidRPr="00CB2DDA">
        <w:rPr>
          <w:rFonts w:hint="eastAsia"/>
          <w:b/>
        </w:rPr>
        <w:t>加工设备分布图</w:t>
      </w:r>
    </w:p>
    <w:p w:rsidR="004F4530" w:rsidRPr="002F2AC1" w:rsidRDefault="002F2AC1" w:rsidP="00E8236C">
      <w:pPr>
        <w:spacing w:line="360" w:lineRule="auto"/>
      </w:pPr>
      <w:r>
        <w:rPr>
          <w:rFonts w:hint="eastAsia"/>
          <w:b/>
          <w:bCs/>
        </w:rPr>
        <w:t>Note</w:t>
      </w:r>
      <w:r w:rsidRPr="00024C7C">
        <w:rPr>
          <w:rFonts w:hint="eastAsia"/>
          <w:b/>
          <w:bCs/>
        </w:rPr>
        <w:t>：</w:t>
      </w:r>
      <w:r>
        <w:rPr>
          <w:rFonts w:hint="eastAsia"/>
          <w:b/>
          <w:bCs/>
        </w:rPr>
        <w:t xml:space="preserve">The map </w:t>
      </w:r>
      <w:r w:rsidRPr="00CA0F55">
        <w:rPr>
          <w:b/>
          <w:bCs/>
        </w:rPr>
        <w:t xml:space="preserve">can be submitted </w:t>
      </w:r>
      <w:r w:rsidR="00E8236C">
        <w:rPr>
          <w:rFonts w:hint="eastAsia"/>
          <w:b/>
          <w:bCs/>
        </w:rPr>
        <w:t>as attachment</w:t>
      </w:r>
      <w:bookmarkStart w:id="0" w:name="_GoBack"/>
      <w:bookmarkEnd w:id="0"/>
    </w:p>
    <w:sectPr w:rsidR="004F4530" w:rsidRPr="002F2AC1" w:rsidSect="00C55DE8">
      <w:footerReference w:type="default" r:id="rId6"/>
      <w:pgSz w:w="12240" w:h="15840" w:code="1"/>
      <w:pgMar w:top="1440" w:right="1480" w:bottom="1440" w:left="1474" w:header="720" w:footer="720" w:gutter="0"/>
      <w:cols w:space="720"/>
      <w:docGrid w:type="lines" w:linePitch="286" w:charSpace="1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D33" w:rsidRDefault="00251D33" w:rsidP="00970247">
      <w:r>
        <w:separator/>
      </w:r>
    </w:p>
  </w:endnote>
  <w:endnote w:type="continuationSeparator" w:id="0">
    <w:p w:rsidR="00251D33" w:rsidRDefault="00251D33" w:rsidP="009702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FF" w:rsidRDefault="005C21CE" w:rsidP="003862FF">
    <w:pPr>
      <w:pStyle w:val="a4"/>
      <w:ind w:right="-74"/>
      <w:rPr>
        <w:kern w:val="0"/>
        <w:szCs w:val="21"/>
      </w:rPr>
    </w:pPr>
    <w:r w:rsidRPr="005C21CE">
      <w:rPr>
        <w:noProof/>
      </w:rPr>
      <w:pict>
        <v:line id="_x0000_s2050" style="position:absolute;z-index:251660288" from="0,-5.45pt" to="468pt,-5.45pt"/>
      </w:pict>
    </w:r>
    <w:r w:rsidR="003862FF" w:rsidRPr="005E08A2">
      <w:rPr>
        <w:kern w:val="0"/>
      </w:rPr>
      <w:t>OFDC-D</w:t>
    </w:r>
    <w:r w:rsidR="003862FF" w:rsidRPr="005E08A2">
      <w:rPr>
        <w:rFonts w:hint="eastAsia"/>
        <w:kern w:val="0"/>
      </w:rPr>
      <w:t>8</w:t>
    </w:r>
    <w:r w:rsidR="003862FF" w:rsidRPr="005E08A2">
      <w:rPr>
        <w:kern w:val="0"/>
      </w:rPr>
      <w:t>-</w:t>
    </w:r>
    <w:r w:rsidR="003862FF" w:rsidRPr="005E08A2">
      <w:rPr>
        <w:rFonts w:hint="eastAsia"/>
        <w:kern w:val="0"/>
      </w:rPr>
      <w:t>2</w:t>
    </w:r>
    <w:r w:rsidR="003862FF" w:rsidRPr="005E08A2">
      <w:rPr>
        <w:kern w:val="0"/>
      </w:rPr>
      <w:t xml:space="preserve">1 </w:t>
    </w:r>
    <w:r w:rsidR="003862FF" w:rsidRPr="005E08A2">
      <w:rPr>
        <w:rFonts w:hint="eastAsia"/>
        <w:kern w:val="0"/>
      </w:rPr>
      <w:t xml:space="preserve">      </w:t>
    </w:r>
    <w:r w:rsidR="003862FF" w:rsidRPr="005E08A2">
      <w:rPr>
        <w:rFonts w:hint="eastAsia"/>
        <w:kern w:val="0"/>
      </w:rPr>
      <w:t>版次</w:t>
    </w:r>
    <w:r w:rsidR="003862FF" w:rsidRPr="005E08A2">
      <w:rPr>
        <w:rFonts w:hint="eastAsia"/>
        <w:kern w:val="0"/>
      </w:rPr>
      <w:t>/</w:t>
    </w:r>
    <w:r w:rsidR="003862FF" w:rsidRPr="005E08A2">
      <w:rPr>
        <w:rFonts w:hint="eastAsia"/>
        <w:kern w:val="0"/>
      </w:rPr>
      <w:t>修订</w:t>
    </w:r>
    <w:r w:rsidR="002F2AC1">
      <w:rPr>
        <w:kern w:val="0"/>
      </w:rPr>
      <w:t>Ver./Rev</w:t>
    </w:r>
    <w:r w:rsidR="003862FF" w:rsidRPr="005E08A2">
      <w:rPr>
        <w:rFonts w:hint="eastAsia"/>
        <w:kern w:val="0"/>
      </w:rPr>
      <w:t>：</w:t>
    </w:r>
    <w:r w:rsidR="003862FF">
      <w:rPr>
        <w:rFonts w:hint="eastAsia"/>
        <w:kern w:val="0"/>
      </w:rPr>
      <w:t xml:space="preserve">D/0                            </w:t>
    </w:r>
    <w:r w:rsidR="003862FF">
      <w:rPr>
        <w:rFonts w:hint="eastAsia"/>
        <w:kern w:val="0"/>
        <w:szCs w:val="21"/>
      </w:rPr>
      <w:t>第</w:t>
    </w:r>
    <w:r w:rsidR="003862FF"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 w:rsidR="003862FF"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0011EF"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 w:rsidR="003862FF">
      <w:rPr>
        <w:rFonts w:hint="eastAsia"/>
        <w:kern w:val="0"/>
        <w:szCs w:val="21"/>
      </w:rPr>
      <w:t xml:space="preserve"> </w:t>
    </w:r>
    <w:r w:rsidR="003862FF">
      <w:rPr>
        <w:rFonts w:hint="eastAsia"/>
        <w:kern w:val="0"/>
        <w:szCs w:val="21"/>
      </w:rPr>
      <w:t>页</w:t>
    </w:r>
    <w:r w:rsidR="003862FF">
      <w:rPr>
        <w:rFonts w:hint="eastAsia"/>
        <w:kern w:val="0"/>
        <w:szCs w:val="21"/>
      </w:rPr>
      <w:t xml:space="preserve"> </w:t>
    </w:r>
    <w:r w:rsidR="003862FF">
      <w:rPr>
        <w:rFonts w:hint="eastAsia"/>
        <w:kern w:val="0"/>
        <w:szCs w:val="21"/>
      </w:rPr>
      <w:t>共</w:t>
    </w:r>
    <w:r w:rsidR="003862FF"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 w:rsidR="003862FF"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0011EF"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 w:rsidR="003862FF">
      <w:rPr>
        <w:rFonts w:hint="eastAsia"/>
        <w:kern w:val="0"/>
        <w:szCs w:val="21"/>
      </w:rPr>
      <w:t xml:space="preserve"> </w:t>
    </w:r>
    <w:r w:rsidR="003862FF">
      <w:rPr>
        <w:rFonts w:hint="eastAsia"/>
        <w:kern w:val="0"/>
        <w:szCs w:val="21"/>
      </w:rPr>
      <w:t>页</w:t>
    </w:r>
    <w:r w:rsidR="002F2AC1">
      <w:rPr>
        <w:rFonts w:hint="eastAsia"/>
        <w:kern w:val="0"/>
        <w:szCs w:val="21"/>
      </w:rPr>
      <w:t xml:space="preserve"> </w:t>
    </w:r>
    <w:r w:rsidR="00157D67">
      <w:rPr>
        <w:kern w:val="0"/>
        <w:szCs w:val="21"/>
      </w:rPr>
      <w:t xml:space="preserve">  </w:t>
    </w:r>
  </w:p>
  <w:p w:rsidR="002F2AC1" w:rsidRDefault="002F2AC1" w:rsidP="003862FF">
    <w:pPr>
      <w:pStyle w:val="a4"/>
      <w:ind w:right="-74"/>
      <w:rPr>
        <w:kern w:val="0"/>
      </w:rPr>
    </w:pPr>
    <w:r>
      <w:rPr>
        <w:rFonts w:hint="eastAsia"/>
        <w:kern w:val="0"/>
      </w:rPr>
      <w:t>OFDC</w:t>
    </w:r>
    <w:r>
      <w:rPr>
        <w:rFonts w:hint="eastAsia"/>
        <w:kern w:val="0"/>
      </w:rPr>
      <w:t>有机认证调查表（加工）</w:t>
    </w:r>
    <w:r>
      <w:rPr>
        <w:kern w:val="0"/>
      </w:rPr>
      <w:t>OFDC Organic Plan Questionnaire (Processing &amp; Handling)</w:t>
    </w:r>
  </w:p>
  <w:p w:rsidR="00970247" w:rsidRDefault="003862FF" w:rsidP="003862FF">
    <w:pPr>
      <w:pStyle w:val="a4"/>
    </w:pPr>
    <w:r>
      <w:rPr>
        <w:rFonts w:hint="eastAsia"/>
      </w:rPr>
      <w:t>发布日期</w:t>
    </w:r>
    <w:r w:rsidR="002F2AC1">
      <w:rPr>
        <w:rFonts w:hint="eastAsia"/>
      </w:rPr>
      <w:t xml:space="preserve"> </w:t>
    </w:r>
    <w:r w:rsidR="002F2AC1">
      <w:t>Issued on</w:t>
    </w:r>
    <w:r>
      <w:rPr>
        <w:rFonts w:hint="eastAsia"/>
      </w:rPr>
      <w:t>：</w:t>
    </w:r>
    <w:r>
      <w:rPr>
        <w:rFonts w:hint="eastAsia"/>
      </w:rPr>
      <w:t>2019</w:t>
    </w:r>
    <w:r>
      <w:rPr>
        <w:rFonts w:hint="eastAsia"/>
      </w:rPr>
      <w:t>年</w:t>
    </w:r>
    <w:r>
      <w:rPr>
        <w:rFonts w:hint="eastAsia"/>
      </w:rPr>
      <w:t>12</w:t>
    </w:r>
    <w:r>
      <w:rPr>
        <w:rFonts w:hint="eastAsia"/>
      </w:rPr>
      <w:t>月</w:t>
    </w:r>
    <w:r>
      <w:rPr>
        <w:rFonts w:hint="eastAsia"/>
      </w:rPr>
      <w:t>1</w:t>
    </w:r>
    <w:r>
      <w:rPr>
        <w:rFonts w:hint="eastAsia"/>
      </w:rPr>
      <w:t>日</w:t>
    </w:r>
    <w:r>
      <w:rPr>
        <w:rFonts w:hint="eastAsia"/>
      </w:rPr>
      <w:t xml:space="preserve"> </w:t>
    </w:r>
    <w:r w:rsidR="002F2AC1">
      <w:t>Dec 1</w:t>
    </w:r>
    <w:r w:rsidR="002F2AC1" w:rsidRPr="002F2AC1">
      <w:rPr>
        <w:vertAlign w:val="superscript"/>
      </w:rPr>
      <w:t>st</w:t>
    </w:r>
    <w:r w:rsidR="002F2AC1">
      <w:t>, 2019</w:t>
    </w:r>
    <w:r>
      <w:rPr>
        <w:rFonts w:hint="eastAsia"/>
      </w:rPr>
      <w:t xml:space="preserve">            </w:t>
    </w:r>
    <w:r>
      <w:rPr>
        <w:rFonts w:hint="eastAsia"/>
      </w:rPr>
      <w:t>实施日期</w:t>
    </w:r>
    <w:r w:rsidR="002F2AC1">
      <w:rPr>
        <w:rFonts w:hint="eastAsia"/>
      </w:rPr>
      <w:t>E</w:t>
    </w:r>
    <w:r w:rsidR="002F2AC1">
      <w:t>nforced on</w:t>
    </w:r>
    <w:r>
      <w:rPr>
        <w:rFonts w:hint="eastAsia"/>
      </w:rPr>
      <w:t>：</w:t>
    </w:r>
    <w:r>
      <w:rPr>
        <w:rFonts w:hint="eastAsia"/>
      </w:rPr>
      <w:t>2020</w:t>
    </w:r>
    <w:r>
      <w:rPr>
        <w:rFonts w:hint="eastAsia"/>
      </w:rPr>
      <w:t>年</w:t>
    </w:r>
    <w:r>
      <w:rPr>
        <w:rFonts w:hint="eastAsia"/>
      </w:rPr>
      <w:t>1</w:t>
    </w:r>
    <w:r>
      <w:rPr>
        <w:rFonts w:hint="eastAsia"/>
      </w:rPr>
      <w:t>月</w:t>
    </w:r>
    <w:r>
      <w:rPr>
        <w:rFonts w:hint="eastAsia"/>
      </w:rPr>
      <w:t>1</w:t>
    </w:r>
    <w:r>
      <w:rPr>
        <w:rFonts w:hint="eastAsia"/>
      </w:rPr>
      <w:t>日</w:t>
    </w:r>
    <w:r w:rsidR="002F2AC1">
      <w:rPr>
        <w:rFonts w:hint="eastAsia"/>
      </w:rPr>
      <w:t xml:space="preserve"> </w:t>
    </w:r>
    <w:r w:rsidR="002F2AC1">
      <w:t>Jan 1</w:t>
    </w:r>
    <w:r w:rsidR="002F2AC1" w:rsidRPr="002F2AC1">
      <w:rPr>
        <w:vertAlign w:val="superscript"/>
      </w:rPr>
      <w:t>st</w:t>
    </w:r>
    <w:r w:rsidR="002F2AC1">
      <w:t>, 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D33" w:rsidRDefault="00251D33" w:rsidP="00970247">
      <w:r>
        <w:separator/>
      </w:r>
    </w:p>
  </w:footnote>
  <w:footnote w:type="continuationSeparator" w:id="0">
    <w:p w:rsidR="00251D33" w:rsidRDefault="00251D33" w:rsidP="009702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0247"/>
    <w:rsid w:val="000011EF"/>
    <w:rsid w:val="00157D67"/>
    <w:rsid w:val="00196689"/>
    <w:rsid w:val="002145FF"/>
    <w:rsid w:val="00251D33"/>
    <w:rsid w:val="002F2AC1"/>
    <w:rsid w:val="003862FF"/>
    <w:rsid w:val="004B2415"/>
    <w:rsid w:val="004F4530"/>
    <w:rsid w:val="005C21CE"/>
    <w:rsid w:val="00602EFF"/>
    <w:rsid w:val="006507B2"/>
    <w:rsid w:val="006E7B7F"/>
    <w:rsid w:val="0077105E"/>
    <w:rsid w:val="00794D79"/>
    <w:rsid w:val="007C4D9A"/>
    <w:rsid w:val="00801D72"/>
    <w:rsid w:val="00970247"/>
    <w:rsid w:val="00BA5410"/>
    <w:rsid w:val="00BD2AD9"/>
    <w:rsid w:val="00C55DE8"/>
    <w:rsid w:val="00C56E73"/>
    <w:rsid w:val="00D51121"/>
    <w:rsid w:val="00DA5A64"/>
    <w:rsid w:val="00E8236C"/>
    <w:rsid w:val="00EC7A43"/>
    <w:rsid w:val="00F50D05"/>
    <w:rsid w:val="00FC7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4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0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0247"/>
    <w:rPr>
      <w:sz w:val="18"/>
      <w:szCs w:val="18"/>
    </w:rPr>
  </w:style>
  <w:style w:type="paragraph" w:styleId="a4">
    <w:name w:val="footer"/>
    <w:basedOn w:val="a"/>
    <w:link w:val="Char0"/>
    <w:unhideWhenUsed/>
    <w:rsid w:val="00970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970247"/>
    <w:rPr>
      <w:sz w:val="18"/>
      <w:szCs w:val="18"/>
    </w:rPr>
  </w:style>
  <w:style w:type="paragraph" w:styleId="a5">
    <w:name w:val="annotation text"/>
    <w:basedOn w:val="a"/>
    <w:link w:val="Char1"/>
    <w:semiHidden/>
    <w:rsid w:val="00970247"/>
    <w:pPr>
      <w:jc w:val="left"/>
    </w:pPr>
  </w:style>
  <w:style w:type="character" w:customStyle="1" w:styleId="Char1">
    <w:name w:val="批注文字 Char"/>
    <w:basedOn w:val="a0"/>
    <w:link w:val="a5"/>
    <w:semiHidden/>
    <w:rsid w:val="00970247"/>
    <w:rPr>
      <w:rFonts w:ascii="Times New Roman" w:eastAsia="宋体" w:hAnsi="Times New Roman" w:cs="Times New Roman"/>
      <w:szCs w:val="20"/>
    </w:rPr>
  </w:style>
  <w:style w:type="paragraph" w:styleId="a6">
    <w:name w:val="Balloon Text"/>
    <w:basedOn w:val="a"/>
    <w:link w:val="Char2"/>
    <w:uiPriority w:val="99"/>
    <w:semiHidden/>
    <w:unhideWhenUsed/>
    <w:rsid w:val="0097024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7024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用户</cp:lastModifiedBy>
  <cp:revision>15</cp:revision>
  <dcterms:created xsi:type="dcterms:W3CDTF">2013-04-15T07:45:00Z</dcterms:created>
  <dcterms:modified xsi:type="dcterms:W3CDTF">2020-03-16T07:21:00Z</dcterms:modified>
</cp:coreProperties>
</file>